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C1" w:rsidRDefault="000F43E3" w:rsidP="009451C2">
      <w:pPr>
        <w:jc w:val="center"/>
        <w:rPr>
          <w:b/>
          <w:noProof/>
          <w:color w:val="4BACC6" w:themeColor="accent5"/>
          <w:sz w:val="44"/>
          <w:szCs w:val="44"/>
          <w:lang w:val="nl-NL" w:eastAsia="nl-NL"/>
        </w:rPr>
      </w:pPr>
      <w:r w:rsidRPr="009451C2">
        <w:rPr>
          <w:b/>
          <w:noProof/>
          <w:color w:val="4BACC6" w:themeColor="accent5"/>
          <w:sz w:val="44"/>
          <w:szCs w:val="44"/>
          <w:lang w:val="nl-NL" w:eastAsia="nl-NL"/>
        </w:rPr>
        <w:drawing>
          <wp:anchor distT="0" distB="0" distL="114300" distR="114300" simplePos="0" relativeHeight="251665408" behindDoc="1" locked="0" layoutInCell="1" allowOverlap="1" wp14:anchorId="794D737F" wp14:editId="2B54D855">
            <wp:simplePos x="0" y="0"/>
            <wp:positionH relativeFrom="column">
              <wp:posOffset>-4146550</wp:posOffset>
            </wp:positionH>
            <wp:positionV relativeFrom="paragraph">
              <wp:posOffset>-584200</wp:posOffset>
            </wp:positionV>
            <wp:extent cx="6614795" cy="2663190"/>
            <wp:effectExtent l="0" t="0" r="0" b="381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. Logo congr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47" t="-1015" r="69704" b="25696"/>
                    <a:stretch/>
                  </pic:blipFill>
                  <pic:spPr bwMode="auto">
                    <a:xfrm>
                      <a:off x="0" y="0"/>
                      <a:ext cx="6614795" cy="266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244">
        <w:rPr>
          <w:b/>
          <w:noProof/>
          <w:color w:val="4BACC6" w:themeColor="accent5"/>
          <w:sz w:val="44"/>
          <w:szCs w:val="44"/>
          <w:lang w:val="nl-NL" w:eastAsia="nl-NL"/>
        </w:rPr>
        <w:t xml:space="preserve">       </w:t>
      </w:r>
      <w:r w:rsidR="00C36244">
        <w:rPr>
          <w:b/>
          <w:noProof/>
          <w:color w:val="4BACC6" w:themeColor="accent5"/>
          <w:sz w:val="44"/>
          <w:szCs w:val="44"/>
          <w:lang w:val="nl-NL" w:eastAsia="nl-NL"/>
        </w:rPr>
        <w:drawing>
          <wp:inline distT="0" distB="0" distL="0" distR="0" wp14:anchorId="021A16E9" wp14:editId="3DED8A10">
            <wp:extent cx="834886" cy="1104484"/>
            <wp:effectExtent l="0" t="0" r="381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85" cy="112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A16" w:rsidRPr="009451C2">
        <w:rPr>
          <w:b/>
          <w:noProof/>
          <w:color w:val="4BACC6" w:themeColor="accent5"/>
          <w:sz w:val="44"/>
          <w:szCs w:val="44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5CD6621A" wp14:editId="277E6B92">
            <wp:simplePos x="0" y="0"/>
            <wp:positionH relativeFrom="column">
              <wp:posOffset>7531735</wp:posOffset>
            </wp:positionH>
            <wp:positionV relativeFrom="paragraph">
              <wp:posOffset>-1029970</wp:posOffset>
            </wp:positionV>
            <wp:extent cx="2042795" cy="270319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. Logo congr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47" t="8425" r="-612" b="-5513"/>
                    <a:stretch/>
                  </pic:blipFill>
                  <pic:spPr bwMode="auto">
                    <a:xfrm>
                      <a:off x="0" y="0"/>
                      <a:ext cx="2042795" cy="270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34B">
        <w:rPr>
          <w:b/>
          <w:noProof/>
          <w:color w:val="4BACC6" w:themeColor="accent5"/>
          <w:sz w:val="44"/>
          <w:szCs w:val="44"/>
          <w:lang w:val="nl-NL" w:eastAsia="nl-NL"/>
        </w:rPr>
        <w:drawing>
          <wp:inline distT="0" distB="0" distL="0" distR="0" wp14:anchorId="7572EA03">
            <wp:extent cx="3213975" cy="1685036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75" cy="1685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0D0" w:rsidRPr="000F43E3" w:rsidRDefault="008070D0" w:rsidP="000D07C1">
      <w:pPr>
        <w:rPr>
          <w:rFonts w:ascii="Lucida Sans" w:hAnsi="Lucida Sans"/>
          <w:b/>
          <w:color w:val="FFFFFF" w:themeColor="background1"/>
          <w:sz w:val="44"/>
          <w:szCs w:val="44"/>
        </w:rPr>
      </w:pPr>
      <w:r w:rsidRPr="000F43E3">
        <w:rPr>
          <w:rFonts w:ascii="Lucida Sans" w:hAnsi="Lucida Sans"/>
          <w:b/>
          <w:color w:val="FFFFFF" w:themeColor="background1"/>
          <w:sz w:val="44"/>
          <w:szCs w:val="44"/>
        </w:rPr>
        <w:t>PROGRAMMA</w:t>
      </w:r>
    </w:p>
    <w:tbl>
      <w:tblPr>
        <w:tblW w:w="5054" w:type="pct"/>
        <w:tblLook w:val="04A0" w:firstRow="1" w:lastRow="0" w:firstColumn="1" w:lastColumn="0" w:noHBand="0" w:noVBand="1"/>
      </w:tblPr>
      <w:tblGrid>
        <w:gridCol w:w="2283"/>
        <w:gridCol w:w="3071"/>
        <w:gridCol w:w="2570"/>
        <w:gridCol w:w="690"/>
        <w:gridCol w:w="4704"/>
      </w:tblGrid>
      <w:tr w:rsidR="009D489A" w:rsidRPr="008F23AF" w:rsidTr="0038657A">
        <w:trPr>
          <w:trHeight w:hRule="exact" w:val="427"/>
        </w:trPr>
        <w:tc>
          <w:tcPr>
            <w:tcW w:w="857" w:type="pct"/>
            <w:shd w:val="clear" w:color="auto" w:fill="9B70DA"/>
            <w:vAlign w:val="center"/>
          </w:tcPr>
          <w:p w:rsidR="009D489A" w:rsidRPr="008F23AF" w:rsidRDefault="009D489A" w:rsidP="007633F6">
            <w:pPr>
              <w:rPr>
                <w:rFonts w:ascii="Lucida Sans" w:eastAsia="Calibri" w:hAnsi="Lucida Sans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F23AF">
              <w:rPr>
                <w:rFonts w:ascii="Lucida Sans" w:hAnsi="Lucida Sans"/>
                <w:b/>
                <w:color w:val="FFFFFF" w:themeColor="background1"/>
                <w:spacing w:val="-1"/>
                <w:sz w:val="20"/>
                <w:szCs w:val="20"/>
              </w:rPr>
              <w:t>Tijdstip</w:t>
            </w:r>
            <w:proofErr w:type="spellEnd"/>
          </w:p>
        </w:tc>
        <w:tc>
          <w:tcPr>
            <w:tcW w:w="2118" w:type="pct"/>
            <w:gridSpan w:val="2"/>
            <w:shd w:val="clear" w:color="auto" w:fill="9B70DA"/>
            <w:vAlign w:val="center"/>
          </w:tcPr>
          <w:p w:rsidR="009D489A" w:rsidRPr="008F23AF" w:rsidRDefault="009D489A" w:rsidP="007633F6">
            <w:pPr>
              <w:rPr>
                <w:rFonts w:ascii="Lucida Sans" w:eastAsia="Calibri" w:hAnsi="Lucida Sans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F23AF">
              <w:rPr>
                <w:rFonts w:ascii="Lucida Sans" w:hAnsi="Lucida Sans"/>
                <w:b/>
                <w:color w:val="FFFFFF" w:themeColor="background1"/>
                <w:spacing w:val="-1"/>
                <w:sz w:val="20"/>
                <w:szCs w:val="20"/>
              </w:rPr>
              <w:t>Inhoud</w:t>
            </w:r>
            <w:proofErr w:type="spellEnd"/>
          </w:p>
        </w:tc>
        <w:tc>
          <w:tcPr>
            <w:tcW w:w="2025" w:type="pct"/>
            <w:gridSpan w:val="2"/>
            <w:shd w:val="clear" w:color="auto" w:fill="9B70DA"/>
            <w:vAlign w:val="center"/>
          </w:tcPr>
          <w:p w:rsidR="009D489A" w:rsidRPr="008F23AF" w:rsidRDefault="009D489A" w:rsidP="007633F6">
            <w:pPr>
              <w:rPr>
                <w:rFonts w:ascii="Lucida Sans" w:eastAsia="Calibri" w:hAnsi="Lucida Sans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F23AF">
              <w:rPr>
                <w:rFonts w:ascii="Lucida Sans" w:hAnsi="Lucida Sans"/>
                <w:b/>
                <w:color w:val="FFFFFF" w:themeColor="background1"/>
                <w:spacing w:val="-1"/>
                <w:sz w:val="20"/>
                <w:szCs w:val="20"/>
              </w:rPr>
              <w:t>Spreker</w:t>
            </w:r>
            <w:proofErr w:type="spellEnd"/>
          </w:p>
        </w:tc>
      </w:tr>
      <w:tr w:rsidR="009D489A" w:rsidRPr="008F23AF" w:rsidTr="0038657A">
        <w:trPr>
          <w:trHeight w:hRule="exact" w:val="157"/>
        </w:trPr>
        <w:tc>
          <w:tcPr>
            <w:tcW w:w="2975" w:type="pct"/>
            <w:gridSpan w:val="3"/>
            <w:vAlign w:val="center"/>
          </w:tcPr>
          <w:p w:rsidR="009D489A" w:rsidRPr="008F23AF" w:rsidRDefault="009D489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25" w:type="pct"/>
            <w:gridSpan w:val="2"/>
            <w:vAlign w:val="center"/>
          </w:tcPr>
          <w:p w:rsidR="009D489A" w:rsidRPr="008F23AF" w:rsidRDefault="009D489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9D489A" w:rsidRPr="008F23AF" w:rsidTr="0038657A">
        <w:trPr>
          <w:trHeight w:val="334"/>
        </w:trPr>
        <w:tc>
          <w:tcPr>
            <w:tcW w:w="857" w:type="pct"/>
            <w:shd w:val="clear" w:color="auto" w:fill="A7E8FF"/>
            <w:vAlign w:val="center"/>
          </w:tcPr>
          <w:p w:rsidR="009D489A" w:rsidRPr="008F23AF" w:rsidRDefault="009D489A" w:rsidP="007633F6">
            <w:pPr>
              <w:rPr>
                <w:rFonts w:ascii="Lucida Sans" w:hAnsi="Lucida Sans"/>
                <w:i/>
                <w:color w:val="262626" w:themeColor="text1" w:themeTint="D9"/>
                <w:spacing w:val="-1"/>
                <w:sz w:val="20"/>
                <w:szCs w:val="20"/>
              </w:rPr>
            </w:pPr>
            <w:r w:rsidRPr="008F23AF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</w:rPr>
              <w:t xml:space="preserve">Opening  </w:t>
            </w:r>
          </w:p>
        </w:tc>
        <w:tc>
          <w:tcPr>
            <w:tcW w:w="4143" w:type="pct"/>
            <w:gridSpan w:val="4"/>
            <w:shd w:val="clear" w:color="auto" w:fill="A7E8FF"/>
            <w:vAlign w:val="center"/>
          </w:tcPr>
          <w:p w:rsidR="009D489A" w:rsidRPr="008F23AF" w:rsidRDefault="009D489A" w:rsidP="007633F6">
            <w:pPr>
              <w:rPr>
                <w:rFonts w:ascii="Lucida Sans" w:hAnsi="Lucida Sans"/>
                <w:i/>
                <w:color w:val="262626" w:themeColor="text1" w:themeTint="D9"/>
                <w:spacing w:val="-1"/>
                <w:sz w:val="20"/>
                <w:szCs w:val="20"/>
              </w:rPr>
            </w:pPr>
          </w:p>
        </w:tc>
      </w:tr>
      <w:tr w:rsidR="009D489A" w:rsidRPr="00CC47AA" w:rsidTr="0038657A">
        <w:trPr>
          <w:trHeight w:hRule="exact" w:val="392"/>
        </w:trPr>
        <w:tc>
          <w:tcPr>
            <w:tcW w:w="857" w:type="pct"/>
          </w:tcPr>
          <w:p w:rsidR="009D489A" w:rsidRPr="00CC47AA" w:rsidRDefault="00CC47A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0</w:t>
            </w:r>
            <w:r w:rsidRPr="00CC47AA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8.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30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>0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9.00</w:t>
            </w:r>
          </w:p>
        </w:tc>
        <w:tc>
          <w:tcPr>
            <w:tcW w:w="2118" w:type="pct"/>
            <w:gridSpan w:val="2"/>
            <w:shd w:val="clear" w:color="auto" w:fill="D9F5FF"/>
          </w:tcPr>
          <w:p w:rsidR="009D489A" w:rsidRPr="00CC47AA" w:rsidRDefault="009D489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CC47AA"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>Ontvangst</w:t>
            </w:r>
          </w:p>
        </w:tc>
        <w:tc>
          <w:tcPr>
            <w:tcW w:w="2025" w:type="pct"/>
            <w:gridSpan w:val="2"/>
            <w:shd w:val="clear" w:color="auto" w:fill="D9F5FF"/>
          </w:tcPr>
          <w:p w:rsidR="009D489A" w:rsidRPr="00CC47AA" w:rsidRDefault="009D489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C3334B" w:rsidTr="0038657A">
        <w:trPr>
          <w:trHeight w:val="425"/>
        </w:trPr>
        <w:tc>
          <w:tcPr>
            <w:tcW w:w="857" w:type="pct"/>
          </w:tcPr>
          <w:p w:rsidR="009D489A" w:rsidRPr="00CC47AA" w:rsidRDefault="00CC47A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09.0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0 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>0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9.10</w:t>
            </w:r>
          </w:p>
        </w:tc>
        <w:tc>
          <w:tcPr>
            <w:tcW w:w="2118" w:type="pct"/>
            <w:gridSpan w:val="2"/>
            <w:shd w:val="clear" w:color="auto" w:fill="D9F5FF"/>
          </w:tcPr>
          <w:p w:rsidR="009D489A" w:rsidRPr="00CC47AA" w:rsidRDefault="009D489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CC47AA"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>Opening</w:t>
            </w:r>
          </w:p>
        </w:tc>
        <w:tc>
          <w:tcPr>
            <w:tcW w:w="2025" w:type="pct"/>
            <w:gridSpan w:val="2"/>
            <w:shd w:val="clear" w:color="auto" w:fill="D9F5FF"/>
          </w:tcPr>
          <w:p w:rsidR="003B6086" w:rsidRPr="009D489A" w:rsidRDefault="007B532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7B532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Dagvoorzitter G. van Lierop (Geerteke)</w:t>
            </w:r>
          </w:p>
        </w:tc>
      </w:tr>
      <w:tr w:rsidR="009D489A" w:rsidRPr="00C3334B" w:rsidTr="0038657A">
        <w:trPr>
          <w:trHeight w:val="415"/>
        </w:trPr>
        <w:tc>
          <w:tcPr>
            <w:tcW w:w="857" w:type="pct"/>
          </w:tcPr>
          <w:p w:rsidR="009D489A" w:rsidRPr="009E14D9" w:rsidRDefault="00CC47A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09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.10</w:t>
            </w:r>
            <w:r w:rsidR="009D489A" w:rsidRPr="009E14D9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</w:t>
            </w:r>
            <w:r w:rsidR="009D489A" w:rsidRPr="009E14D9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="009D489A" w:rsidRPr="009E14D9">
              <w:rPr>
                <w:rFonts w:ascii="Lucida Sans" w:eastAsia="Calibri" w:hAnsi="Lucida Sans" w:cs="Calibri"/>
                <w:b/>
                <w:color w:val="262626" w:themeColor="text1" w:themeTint="D9"/>
                <w:spacing w:val="1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09.3</w:t>
            </w:r>
            <w:r w:rsidR="006F6202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0</w:t>
            </w:r>
          </w:p>
        </w:tc>
        <w:tc>
          <w:tcPr>
            <w:tcW w:w="2118" w:type="pct"/>
            <w:gridSpan w:val="2"/>
            <w:shd w:val="clear" w:color="auto" w:fill="D9F5FF"/>
          </w:tcPr>
          <w:p w:rsidR="009D489A" w:rsidRPr="00B27069" w:rsidRDefault="007B532A" w:rsidP="007C4DE6">
            <w:pPr>
              <w:rPr>
                <w:rFonts w:ascii="Lucida Sans" w:hAnsi="Lucida Sans"/>
                <w:i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 w:rsidRPr="007B532A"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>Voordracht</w:t>
            </w:r>
          </w:p>
        </w:tc>
        <w:tc>
          <w:tcPr>
            <w:tcW w:w="2025" w:type="pct"/>
            <w:gridSpan w:val="2"/>
            <w:shd w:val="clear" w:color="auto" w:fill="D9F5FF"/>
          </w:tcPr>
          <w:p w:rsidR="009D489A" w:rsidRDefault="007B532A" w:rsidP="00B27069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7B532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Drs. D.M.J.J. Monissen (Diana), bestuursvoorzitter Prinses Maxima Centrum</w:t>
            </w:r>
          </w:p>
          <w:p w:rsidR="007B532A" w:rsidRPr="009D489A" w:rsidRDefault="007B532A" w:rsidP="00B27069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C3334B" w:rsidTr="0038657A">
        <w:trPr>
          <w:trHeight w:val="788"/>
        </w:trPr>
        <w:tc>
          <w:tcPr>
            <w:tcW w:w="857" w:type="pct"/>
          </w:tcPr>
          <w:p w:rsidR="009D489A" w:rsidRDefault="00CC47A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09.30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pacing w:val="1"/>
                <w:sz w:val="20"/>
                <w:szCs w:val="20"/>
                <w:lang w:val="nl-NL"/>
              </w:rPr>
              <w:t xml:space="preserve"> 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09</w:t>
            </w:r>
            <w:r w:rsidR="007B532A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.45</w:t>
            </w:r>
          </w:p>
          <w:p w:rsidR="004F2E7E" w:rsidRDefault="004F2E7E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  <w:p w:rsidR="004F2E7E" w:rsidRDefault="007B532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09.45 – 10.05</w:t>
            </w:r>
          </w:p>
          <w:p w:rsidR="003B6086" w:rsidRDefault="003B6086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  <w:p w:rsidR="003B6086" w:rsidRDefault="007B532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10.05 – 10.20</w:t>
            </w:r>
          </w:p>
          <w:p w:rsidR="007B532A" w:rsidRDefault="007B532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  <w:p w:rsidR="007B532A" w:rsidRDefault="007B532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10.20 – 10.35</w:t>
            </w:r>
          </w:p>
          <w:p w:rsidR="007B532A" w:rsidRPr="00CC47AA" w:rsidRDefault="007B532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8" w:type="pct"/>
            <w:gridSpan w:val="2"/>
            <w:shd w:val="clear" w:color="auto" w:fill="D9F5FF"/>
          </w:tcPr>
          <w:p w:rsidR="00A70DAA" w:rsidRPr="00A70DAA" w:rsidRDefault="00A70DAA" w:rsidP="00A70DAA">
            <w:pPr>
              <w:rPr>
                <w:rFonts w:ascii="Lucida Sans" w:hAnsi="Lucida Sans"/>
                <w:spacing w:val="-1"/>
                <w:sz w:val="20"/>
                <w:szCs w:val="20"/>
                <w:lang w:val="nl-NL"/>
              </w:rPr>
            </w:pPr>
            <w:r w:rsidRPr="00A70DAA">
              <w:rPr>
                <w:rFonts w:ascii="Lucida Sans" w:hAnsi="Lucida Sans"/>
                <w:spacing w:val="-1"/>
                <w:sz w:val="20"/>
                <w:szCs w:val="20"/>
                <w:lang w:val="nl-NL"/>
              </w:rPr>
              <w:t>Terugblik op 3 jaar LECK</w:t>
            </w:r>
          </w:p>
          <w:p w:rsidR="0093195B" w:rsidRDefault="0093195B" w:rsidP="00B27069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</w:p>
          <w:p w:rsidR="003B6086" w:rsidRDefault="00A70DAA" w:rsidP="00A70DAA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  <w:r w:rsidRPr="00A70DAA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Landelijk Expe</w:t>
            </w:r>
            <w: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rtisecentrum Dierenmishandeling</w:t>
            </w:r>
          </w:p>
          <w:p w:rsidR="00A70DAA" w:rsidRDefault="00A70DAA" w:rsidP="00A70DAA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</w:p>
          <w:p w:rsidR="00A70DAA" w:rsidRPr="00A70DAA" w:rsidRDefault="00A70DAA" w:rsidP="00A70DAA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  <w:r w:rsidRPr="00A70DAA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 xml:space="preserve">Impact van </w:t>
            </w:r>
            <w: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de verkeerde diagnose TED talk</w:t>
            </w:r>
          </w:p>
          <w:p w:rsidR="00A70DAA" w:rsidRDefault="00A70DAA" w:rsidP="00A70DAA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</w:p>
          <w:p w:rsidR="00A70DAA" w:rsidRPr="00A70DAA" w:rsidRDefault="00A70DAA" w:rsidP="00A70DAA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  <w:r w:rsidRPr="00A70DAA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 xml:space="preserve">Impact van </w:t>
            </w:r>
            <w: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de verkeerde diagnose TED talk</w:t>
            </w:r>
          </w:p>
          <w:p w:rsidR="00A70DAA" w:rsidRPr="00D82D3A" w:rsidRDefault="00A70DAA" w:rsidP="00A70DAA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D9F5FF"/>
          </w:tcPr>
          <w:p w:rsidR="00C932B3" w:rsidRPr="00D82D3A" w:rsidRDefault="00A70DAA" w:rsidP="00636231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  <w:r w:rsidRPr="00A70DAA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 xml:space="preserve">Prof. dr. E.M. van de Putte (Elise), voorzitter LECK </w:t>
            </w:r>
          </w:p>
          <w:p w:rsidR="003B6086" w:rsidRDefault="003B6086" w:rsidP="00636231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</w:p>
          <w:p w:rsidR="00A70DAA" w:rsidRDefault="00A70DAA" w:rsidP="00636231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  <w:r w:rsidRPr="00A70DAA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Dr. N. Endenburg (Nienke), GZ-psycholoog</w:t>
            </w:r>
          </w:p>
          <w:p w:rsidR="003B6086" w:rsidRDefault="003B6086" w:rsidP="00636231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</w:p>
          <w:p w:rsidR="00A70DAA" w:rsidRDefault="00A70DAA" w:rsidP="00636231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  <w:r w:rsidRPr="00A70DAA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Vertrouwensarts</w:t>
            </w:r>
          </w:p>
          <w:p w:rsidR="00A70DAA" w:rsidRDefault="00A70DAA" w:rsidP="00636231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</w:p>
          <w:p w:rsidR="00A70DAA" w:rsidRPr="00D82D3A" w:rsidRDefault="00A70DAA" w:rsidP="00636231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  <w:r w:rsidRPr="00A70DAA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Forensisch arts</w:t>
            </w:r>
          </w:p>
        </w:tc>
      </w:tr>
      <w:tr w:rsidR="009D489A" w:rsidRPr="00C3334B" w:rsidTr="0038657A">
        <w:trPr>
          <w:trHeight w:val="169"/>
        </w:trPr>
        <w:tc>
          <w:tcPr>
            <w:tcW w:w="857" w:type="pct"/>
            <w:shd w:val="clear" w:color="auto" w:fill="FFFFFF" w:themeFill="background1"/>
          </w:tcPr>
          <w:p w:rsidR="009D489A" w:rsidRPr="009D489A" w:rsidRDefault="009D489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8" w:type="pct"/>
            <w:gridSpan w:val="2"/>
            <w:shd w:val="clear" w:color="auto" w:fill="FFFFFF" w:themeFill="background1"/>
          </w:tcPr>
          <w:p w:rsidR="009D489A" w:rsidRPr="009D489A" w:rsidRDefault="009D489A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FFFFFF" w:themeFill="background1"/>
          </w:tcPr>
          <w:p w:rsidR="009D489A" w:rsidRPr="009D489A" w:rsidRDefault="009D489A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</w:tr>
      <w:tr w:rsidR="009D489A" w:rsidRPr="000713CC" w:rsidTr="0038657A">
        <w:trPr>
          <w:trHeight w:hRule="exact" w:val="286"/>
        </w:trPr>
        <w:tc>
          <w:tcPr>
            <w:tcW w:w="857" w:type="pct"/>
            <w:shd w:val="clear" w:color="auto" w:fill="95C7F5"/>
          </w:tcPr>
          <w:p w:rsidR="009D489A" w:rsidRPr="006F6202" w:rsidRDefault="006F6202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 w:rsidRPr="006F6202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10.</w:t>
            </w:r>
            <w:r w:rsidR="00EB0841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3</w:t>
            </w:r>
            <w:r w:rsidR="007B532A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5</w:t>
            </w:r>
            <w:r w:rsidR="009D489A" w:rsidRPr="006F6202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</w:t>
            </w:r>
            <w:r w:rsidR="009D489A" w:rsidRPr="006F6202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="009D489A" w:rsidRPr="006F6202">
              <w:rPr>
                <w:rFonts w:ascii="Lucida Sans" w:eastAsia="Calibri" w:hAnsi="Lucida Sans" w:cs="Calibri"/>
                <w:b/>
                <w:color w:val="262626" w:themeColor="text1" w:themeTint="D9"/>
                <w:spacing w:val="1"/>
                <w:sz w:val="20"/>
                <w:szCs w:val="20"/>
                <w:lang w:val="nl-NL"/>
              </w:rPr>
              <w:t xml:space="preserve"> </w:t>
            </w:r>
            <w:r w:rsidR="008357B1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11.00</w:t>
            </w:r>
          </w:p>
        </w:tc>
        <w:tc>
          <w:tcPr>
            <w:tcW w:w="2118" w:type="pct"/>
            <w:gridSpan w:val="2"/>
            <w:shd w:val="clear" w:color="auto" w:fill="95C7F5"/>
          </w:tcPr>
          <w:p w:rsidR="009D489A" w:rsidRPr="006F6202" w:rsidRDefault="009D489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6F6202"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>Thee/koffiepauze</w:t>
            </w:r>
          </w:p>
        </w:tc>
        <w:tc>
          <w:tcPr>
            <w:tcW w:w="2025" w:type="pct"/>
            <w:gridSpan w:val="2"/>
            <w:shd w:val="clear" w:color="auto" w:fill="95C7F5"/>
          </w:tcPr>
          <w:p w:rsidR="009D489A" w:rsidRPr="006F6202" w:rsidRDefault="009D489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0713CC" w:rsidTr="0038657A">
        <w:trPr>
          <w:trHeight w:hRule="exact" w:val="210"/>
        </w:trPr>
        <w:tc>
          <w:tcPr>
            <w:tcW w:w="857" w:type="pct"/>
            <w:shd w:val="clear" w:color="auto" w:fill="auto"/>
          </w:tcPr>
          <w:p w:rsidR="009D489A" w:rsidRPr="006F6202" w:rsidRDefault="009D489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118" w:type="pct"/>
            <w:gridSpan w:val="2"/>
            <w:shd w:val="clear" w:color="auto" w:fill="auto"/>
          </w:tcPr>
          <w:p w:rsidR="009D489A" w:rsidRPr="006F6202" w:rsidRDefault="009D489A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auto"/>
          </w:tcPr>
          <w:p w:rsidR="009D489A" w:rsidRPr="006F6202" w:rsidRDefault="009D489A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0713CC" w:rsidTr="0038657A">
        <w:trPr>
          <w:trHeight w:hRule="exact" w:val="286"/>
        </w:trPr>
        <w:tc>
          <w:tcPr>
            <w:tcW w:w="857" w:type="pct"/>
            <w:shd w:val="clear" w:color="auto" w:fill="B9EDFF"/>
          </w:tcPr>
          <w:p w:rsidR="009D489A" w:rsidRPr="006F6202" w:rsidRDefault="009D489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 w:rsidRPr="006F6202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2e BLOK</w:t>
            </w:r>
          </w:p>
        </w:tc>
        <w:tc>
          <w:tcPr>
            <w:tcW w:w="2118" w:type="pct"/>
            <w:gridSpan w:val="2"/>
            <w:shd w:val="clear" w:color="auto" w:fill="B9EDFF"/>
          </w:tcPr>
          <w:p w:rsidR="009D489A" w:rsidRPr="006F6202" w:rsidRDefault="009D489A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B9EDFF"/>
          </w:tcPr>
          <w:p w:rsidR="009D489A" w:rsidRPr="006F6202" w:rsidRDefault="009D489A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A70DAA" w:rsidTr="0038657A">
        <w:trPr>
          <w:trHeight w:val="416"/>
        </w:trPr>
        <w:tc>
          <w:tcPr>
            <w:tcW w:w="857" w:type="pct"/>
          </w:tcPr>
          <w:p w:rsidR="009D489A" w:rsidRPr="006F6202" w:rsidRDefault="008357B1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lastRenderedPageBreak/>
              <w:t>11.00</w:t>
            </w:r>
            <w:r w:rsidR="009D489A" w:rsidRPr="006F6202">
              <w:rPr>
                <w:rFonts w:ascii="Lucida Sans" w:eastAsia="Calibri" w:hAnsi="Lucida Sans" w:cs="Calibri"/>
                <w:b/>
                <w:color w:val="262626" w:themeColor="text1" w:themeTint="D9"/>
                <w:spacing w:val="1"/>
                <w:sz w:val="20"/>
                <w:szCs w:val="20"/>
                <w:lang w:val="nl-NL"/>
              </w:rPr>
              <w:t xml:space="preserve"> </w:t>
            </w:r>
            <w:r w:rsidR="009D489A" w:rsidRPr="006F6202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="009D489A" w:rsidRPr="006F6202"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11.30</w:t>
            </w:r>
          </w:p>
        </w:tc>
        <w:tc>
          <w:tcPr>
            <w:tcW w:w="2118" w:type="pct"/>
            <w:gridSpan w:val="2"/>
            <w:shd w:val="clear" w:color="auto" w:fill="D9F5FF"/>
          </w:tcPr>
          <w:p w:rsidR="00A70DAA" w:rsidRPr="00A70DAA" w:rsidRDefault="00A70DAA" w:rsidP="00A70DA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The </w:t>
            </w:r>
            <w:proofErr w:type="spellStart"/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Unusual</w:t>
            </w:r>
            <w:proofErr w:type="spellEnd"/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suspects: zeldzame slachtoffers van seksueel misbruik</w:t>
            </w:r>
          </w:p>
          <w:p w:rsidR="009D489A" w:rsidRPr="009D489A" w:rsidRDefault="009D489A" w:rsidP="00A70DA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D9F5FF"/>
          </w:tcPr>
          <w:p w:rsidR="009D489A" w:rsidRDefault="00A70DAA" w:rsidP="00636231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Dr. I. </w:t>
            </w:r>
            <w:proofErr w:type="spellStart"/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Bicanic</w:t>
            </w:r>
            <w:proofErr w:type="spellEnd"/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(</w:t>
            </w:r>
            <w:proofErr w:type="spellStart"/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Iva</w:t>
            </w:r>
            <w:proofErr w:type="spellEnd"/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), klinisch psycholoog, hoofd Centrum Seksueel Geweld en Landelijk Psychotraumacentrum WKZ</w:t>
            </w:r>
          </w:p>
          <w:p w:rsidR="003B6086" w:rsidRPr="000713CC" w:rsidRDefault="003B6086" w:rsidP="00636231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C3334B" w:rsidTr="0038657A">
        <w:trPr>
          <w:trHeight w:val="396"/>
        </w:trPr>
        <w:tc>
          <w:tcPr>
            <w:tcW w:w="857" w:type="pct"/>
          </w:tcPr>
          <w:p w:rsidR="000E200D" w:rsidRDefault="007B532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11.30 – 12.00</w:t>
            </w:r>
          </w:p>
          <w:p w:rsidR="003B6086" w:rsidRDefault="003B6086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B6086" w:rsidRDefault="003B6086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B6086" w:rsidRDefault="007B532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12.00 – 12.15</w:t>
            </w:r>
          </w:p>
          <w:p w:rsidR="007B532A" w:rsidRDefault="007B532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7B532A" w:rsidRDefault="007B532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12.15 – 12.30</w:t>
            </w:r>
          </w:p>
          <w:p w:rsidR="007B532A" w:rsidRPr="000713CC" w:rsidRDefault="007B532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8" w:type="pct"/>
            <w:gridSpan w:val="2"/>
            <w:shd w:val="clear" w:color="auto" w:fill="D9F5FF"/>
          </w:tcPr>
          <w:p w:rsidR="00A70DAA" w:rsidRPr="00A70DAA" w:rsidRDefault="00A70DAA" w:rsidP="00A70DA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proofErr w:type="spellStart"/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Better</w:t>
            </w:r>
            <w:proofErr w:type="spellEnd"/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safe </w:t>
            </w:r>
            <w:proofErr w:type="spellStart"/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than</w:t>
            </w:r>
            <w:proofErr w:type="spellEnd"/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sorry? Over de juridische gevolgen van een verkeerde of een gemiste diagnose</w:t>
            </w:r>
          </w:p>
          <w:p w:rsidR="003B6086" w:rsidRDefault="003B6086" w:rsidP="00E66F64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A70DAA" w:rsidRPr="00A70DAA" w:rsidRDefault="00A70DAA" w:rsidP="00A70DA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Impact van </w:t>
            </w: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de verkeerde diagnose TED talk</w:t>
            </w:r>
          </w:p>
          <w:p w:rsidR="003B6086" w:rsidRDefault="003B6086" w:rsidP="00A70DA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A70DAA" w:rsidRPr="00A70DAA" w:rsidRDefault="00A70DAA" w:rsidP="00A70DA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Impact van </w:t>
            </w: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de verkeerde diagnose TED talk</w:t>
            </w:r>
          </w:p>
          <w:p w:rsidR="00A70DAA" w:rsidRPr="000713CC" w:rsidRDefault="00A70DAA" w:rsidP="00A70DA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D9F5FF"/>
          </w:tcPr>
          <w:p w:rsidR="003B6086" w:rsidRDefault="00A70DA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Mr. R. de Roode (</w:t>
            </w:r>
            <w:proofErr w:type="spellStart"/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Robinetta</w:t>
            </w:r>
            <w:proofErr w:type="spellEnd"/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)</w:t>
            </w: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, </w:t>
            </w:r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adviseur gezondheidsrecht Artsenfederatie KNMG</w:t>
            </w:r>
          </w:p>
          <w:p w:rsidR="003B6086" w:rsidRDefault="003B6086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B6086" w:rsidRDefault="00A70DA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Huisarts</w:t>
            </w:r>
          </w:p>
          <w:p w:rsidR="00A70DAA" w:rsidRDefault="00A70DA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A70DAA" w:rsidRPr="009D489A" w:rsidRDefault="00A70DA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A70D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Jeugdarts</w:t>
            </w:r>
          </w:p>
        </w:tc>
      </w:tr>
      <w:tr w:rsidR="009D489A" w:rsidRPr="00C3334B" w:rsidTr="0038657A">
        <w:trPr>
          <w:trHeight w:hRule="exact" w:val="217"/>
        </w:trPr>
        <w:tc>
          <w:tcPr>
            <w:tcW w:w="857" w:type="pct"/>
          </w:tcPr>
          <w:p w:rsidR="009D489A" w:rsidRPr="009D489A" w:rsidRDefault="009D489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118" w:type="pct"/>
            <w:gridSpan w:val="2"/>
          </w:tcPr>
          <w:p w:rsidR="009D489A" w:rsidRPr="009D489A" w:rsidRDefault="009D489A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</w:tcPr>
          <w:p w:rsidR="009D489A" w:rsidRPr="009D489A" w:rsidRDefault="009D489A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C24D13" w:rsidTr="0038657A">
        <w:trPr>
          <w:trHeight w:hRule="exact" w:val="250"/>
        </w:trPr>
        <w:tc>
          <w:tcPr>
            <w:tcW w:w="857" w:type="pct"/>
            <w:shd w:val="clear" w:color="auto" w:fill="95C7F5"/>
          </w:tcPr>
          <w:p w:rsidR="009D489A" w:rsidRPr="000E200D" w:rsidRDefault="00C24D13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12.30</w:t>
            </w:r>
            <w:r w:rsidR="009D489A" w:rsidRPr="000713CC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</w:t>
            </w:r>
            <w:r w:rsidR="009D489A" w:rsidRPr="000713CC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="009D489A" w:rsidRPr="000713CC">
              <w:rPr>
                <w:rFonts w:ascii="Lucida Sans" w:eastAsia="Calibri" w:hAnsi="Lucida Sans" w:cs="Calibri"/>
                <w:b/>
                <w:color w:val="262626" w:themeColor="text1" w:themeTint="D9"/>
                <w:spacing w:val="1"/>
                <w:sz w:val="20"/>
                <w:szCs w:val="20"/>
                <w:lang w:val="nl-NL"/>
              </w:rPr>
              <w:t xml:space="preserve"> </w:t>
            </w:r>
            <w:r w:rsidR="007B532A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13.30</w:t>
            </w:r>
          </w:p>
        </w:tc>
        <w:tc>
          <w:tcPr>
            <w:tcW w:w="2118" w:type="pct"/>
            <w:gridSpan w:val="2"/>
            <w:shd w:val="clear" w:color="auto" w:fill="95C7F5"/>
          </w:tcPr>
          <w:p w:rsidR="009D489A" w:rsidRPr="000E200D" w:rsidRDefault="009D489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0E200D"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>Lunchpauze</w:t>
            </w:r>
          </w:p>
        </w:tc>
        <w:tc>
          <w:tcPr>
            <w:tcW w:w="2025" w:type="pct"/>
            <w:gridSpan w:val="2"/>
            <w:shd w:val="clear" w:color="auto" w:fill="95C7F5"/>
          </w:tcPr>
          <w:p w:rsidR="009D489A" w:rsidRPr="000E200D" w:rsidRDefault="009D489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C24D13" w:rsidTr="0038657A">
        <w:trPr>
          <w:trHeight w:hRule="exact" w:val="175"/>
        </w:trPr>
        <w:tc>
          <w:tcPr>
            <w:tcW w:w="857" w:type="pct"/>
            <w:shd w:val="clear" w:color="auto" w:fill="auto"/>
          </w:tcPr>
          <w:p w:rsidR="009D489A" w:rsidRPr="000E200D" w:rsidRDefault="009D489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118" w:type="pct"/>
            <w:gridSpan w:val="2"/>
            <w:shd w:val="clear" w:color="auto" w:fill="auto"/>
          </w:tcPr>
          <w:p w:rsidR="009D489A" w:rsidRPr="000E200D" w:rsidRDefault="009D489A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auto"/>
          </w:tcPr>
          <w:p w:rsidR="009D489A" w:rsidRPr="000E200D" w:rsidRDefault="009D489A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C24D13" w:rsidTr="0038657A">
        <w:trPr>
          <w:trHeight w:hRule="exact" w:val="250"/>
        </w:trPr>
        <w:tc>
          <w:tcPr>
            <w:tcW w:w="857" w:type="pct"/>
            <w:shd w:val="clear" w:color="auto" w:fill="B9EDFF"/>
          </w:tcPr>
          <w:p w:rsidR="009D489A" w:rsidRPr="000E200D" w:rsidRDefault="009D489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3</w:t>
            </w: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vertAlign w:val="superscript"/>
                <w:lang w:val="nl-NL"/>
              </w:rPr>
              <w:t>e</w:t>
            </w: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BLOK</w:t>
            </w:r>
          </w:p>
        </w:tc>
        <w:tc>
          <w:tcPr>
            <w:tcW w:w="2118" w:type="pct"/>
            <w:gridSpan w:val="2"/>
            <w:shd w:val="clear" w:color="auto" w:fill="B9EDFF"/>
          </w:tcPr>
          <w:p w:rsidR="009D489A" w:rsidRPr="000E200D" w:rsidRDefault="009D489A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B9EDFF"/>
          </w:tcPr>
          <w:p w:rsidR="009D489A" w:rsidRPr="000E200D" w:rsidRDefault="009D489A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C46760" w:rsidTr="0038657A">
        <w:trPr>
          <w:trHeight w:val="455"/>
        </w:trPr>
        <w:tc>
          <w:tcPr>
            <w:tcW w:w="857" w:type="pct"/>
            <w:shd w:val="clear" w:color="auto" w:fill="auto"/>
          </w:tcPr>
          <w:p w:rsidR="009D489A" w:rsidRDefault="006F6202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 w:rsidRPr="006F6202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13.</w:t>
            </w:r>
            <w:r w:rsidR="007B532A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30</w:t>
            </w:r>
            <w:r w:rsidR="009D489A" w:rsidRPr="006F6202">
              <w:rPr>
                <w:rFonts w:ascii="Lucida Sans" w:eastAsia="Calibri" w:hAnsi="Lucida Sans" w:cs="Calibri"/>
                <w:b/>
                <w:color w:val="262626" w:themeColor="text1" w:themeTint="D9"/>
                <w:spacing w:val="1"/>
                <w:sz w:val="20"/>
                <w:szCs w:val="20"/>
                <w:lang w:val="nl-NL"/>
              </w:rPr>
              <w:t xml:space="preserve"> </w:t>
            </w:r>
            <w:r w:rsidR="009D489A" w:rsidRPr="006F6202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="009D489A" w:rsidRPr="006F6202"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 xml:space="preserve"> </w:t>
            </w:r>
            <w:r w:rsidR="008357B1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13.45</w:t>
            </w:r>
          </w:p>
          <w:p w:rsidR="007B532A" w:rsidRDefault="007B532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  <w:p w:rsidR="007B532A" w:rsidRDefault="007B532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13.45 – 14.00</w:t>
            </w:r>
          </w:p>
          <w:p w:rsidR="007B532A" w:rsidRPr="006F6202" w:rsidRDefault="007B532A" w:rsidP="006A65ED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8" w:type="pct"/>
            <w:gridSpan w:val="2"/>
            <w:shd w:val="clear" w:color="auto" w:fill="D9F5FF"/>
          </w:tcPr>
          <w:p w:rsidR="00C55D2A" w:rsidRPr="00C55D2A" w:rsidRDefault="00C55D2A" w:rsidP="00C55D2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C55D2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Impact van </w:t>
            </w:r>
            <w:r w:rsidRPr="00C55D2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de verkeerde diagnose TED talk</w:t>
            </w:r>
          </w:p>
          <w:p w:rsidR="007B532A" w:rsidRPr="00C55D2A" w:rsidRDefault="007B532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Pr="0038657A" w:rsidRDefault="00C55D2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C55D2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Impact van d</w:t>
            </w:r>
            <w:r w:rsidR="001E70C1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e verkeerde diagnose TED talk</w:t>
            </w:r>
          </w:p>
          <w:p w:rsidR="00C46760" w:rsidRPr="006F6202" w:rsidRDefault="00C46760" w:rsidP="006A65ED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D9F5FF"/>
          </w:tcPr>
          <w:p w:rsidR="007B532A" w:rsidRPr="00C55D2A" w:rsidRDefault="00C55D2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C55D2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Slachtoffer</w:t>
            </w:r>
          </w:p>
          <w:p w:rsidR="007B532A" w:rsidRPr="00C55D2A" w:rsidRDefault="007B532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Pr="006A65ED" w:rsidRDefault="00C55D2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C55D2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Dierenarts</w:t>
            </w:r>
          </w:p>
          <w:p w:rsidR="000E200D" w:rsidRPr="009D489A" w:rsidRDefault="000E200D" w:rsidP="00C46760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38657A" w:rsidRPr="00C3334B" w:rsidTr="0038657A">
        <w:trPr>
          <w:trHeight w:hRule="exact" w:val="3403"/>
        </w:trPr>
        <w:tc>
          <w:tcPr>
            <w:tcW w:w="857" w:type="pct"/>
          </w:tcPr>
          <w:p w:rsidR="0038657A" w:rsidRDefault="0038657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14.00 – 15.00</w:t>
            </w:r>
          </w:p>
          <w:p w:rsidR="0038657A" w:rsidRDefault="0038657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Default="0038657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14.00 - 14.30</w:t>
            </w:r>
          </w:p>
          <w:p w:rsidR="0038657A" w:rsidRDefault="0038657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Default="0038657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Default="0038657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Default="0038657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Default="0038657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Pr="006F6202" w:rsidRDefault="0038657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14.30 - -15.00</w:t>
            </w:r>
          </w:p>
        </w:tc>
        <w:tc>
          <w:tcPr>
            <w:tcW w:w="1153" w:type="pct"/>
            <w:shd w:val="clear" w:color="auto" w:fill="D9F5FF"/>
          </w:tcPr>
          <w:p w:rsidR="0038657A" w:rsidRPr="0038657A" w:rsidRDefault="0038657A" w:rsidP="00C46760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Sessie 1 (niet plenair)</w:t>
            </w:r>
          </w:p>
          <w:p w:rsidR="0038657A" w:rsidRDefault="0038657A" w:rsidP="00C46760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Kindermishandeling</w:t>
            </w:r>
          </w:p>
          <w:p w:rsidR="0038657A" w:rsidRP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SOLK, of toch PCF?</w:t>
            </w:r>
          </w:p>
          <w:p w:rsid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Prof. dr. E.M. van de Putte (Elise), voorzitter LECK en kinderarts</w:t>
            </w:r>
          </w:p>
          <w:p w:rsid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P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De huid als blikvanger, nagebootste afwijkingen</w:t>
            </w:r>
          </w:p>
          <w:p w:rsidR="0038657A" w:rsidRP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</w:pPr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  <w:t xml:space="preserve">Drs. R. Bilo (Rob), </w:t>
            </w:r>
            <w:proofErr w:type="spellStart"/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  <w:t>forensisch</w:t>
            </w:r>
            <w:proofErr w:type="spellEnd"/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  <w:t xml:space="preserve"> arts</w:t>
            </w:r>
          </w:p>
        </w:tc>
        <w:tc>
          <w:tcPr>
            <w:tcW w:w="1224" w:type="pct"/>
            <w:gridSpan w:val="2"/>
            <w:shd w:val="clear" w:color="auto" w:fill="D9F5FF"/>
          </w:tcPr>
          <w:p w:rsidR="0038657A" w:rsidRPr="0038657A" w:rsidRDefault="0038657A" w:rsidP="00C46760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Sessie 2 (niet plenair)</w:t>
            </w:r>
          </w:p>
          <w:p w:rsidR="0038657A" w:rsidRDefault="0038657A" w:rsidP="00C46760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Seksueel misbruik</w:t>
            </w:r>
          </w:p>
          <w:p w:rsidR="0038657A" w:rsidRP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Wat er mis kan gaan in de digitale fietsenkelder? </w:t>
            </w:r>
          </w:p>
          <w:p w:rsid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R. Knipschild (Rik), GZ-psycholoog en Psychotraumatherapeut </w:t>
            </w:r>
            <w:proofErr w:type="spellStart"/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NtVP</w:t>
            </w:r>
            <w:proofErr w:type="spellEnd"/>
          </w:p>
          <w:p w:rsid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P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Alcohol en seksueel geweld</w:t>
            </w:r>
          </w:p>
          <w:p w:rsidR="0038657A" w:rsidRPr="000E200D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Dr. I. </w:t>
            </w:r>
            <w:proofErr w:type="spellStart"/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Bicanic</w:t>
            </w:r>
            <w:proofErr w:type="spellEnd"/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(</w:t>
            </w:r>
            <w:proofErr w:type="spellStart"/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Iva</w:t>
            </w:r>
            <w:proofErr w:type="spellEnd"/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), klinisch psycholoog, hoofd Centrum Seksueel Geweld en Landelijk Psychotraumacentrum WKZ</w:t>
            </w:r>
          </w:p>
        </w:tc>
        <w:tc>
          <w:tcPr>
            <w:tcW w:w="1766" w:type="pct"/>
            <w:shd w:val="clear" w:color="auto" w:fill="D9F5FF"/>
          </w:tcPr>
          <w:p w:rsidR="0038657A" w:rsidRPr="0038657A" w:rsidRDefault="0038657A" w:rsidP="00C46760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Sessie 3 (niet plenair)</w:t>
            </w:r>
          </w:p>
          <w:p w:rsidR="0038657A" w:rsidRDefault="0038657A" w:rsidP="00C46760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Dierenmishandeling</w:t>
            </w:r>
          </w:p>
          <w:p w:rsidR="0038657A" w:rsidRP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De vacht als blikvanger</w:t>
            </w:r>
          </w:p>
          <w:p w:rsid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Dr. H.G.T. Nijs (Huub), forensisch arts</w:t>
            </w:r>
          </w:p>
          <w:p w:rsid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8657A" w:rsidRPr="000E200D" w:rsidRDefault="0038657A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38657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Communicatie bij vermoeden dierenmishandeling Dr. N. Endenburg (Nienke), GZ-psycholoog</w:t>
            </w:r>
          </w:p>
        </w:tc>
      </w:tr>
      <w:tr w:rsidR="006F6202" w:rsidRPr="00C3334B" w:rsidTr="0038657A">
        <w:trPr>
          <w:trHeight w:val="187"/>
        </w:trPr>
        <w:tc>
          <w:tcPr>
            <w:tcW w:w="857" w:type="pct"/>
            <w:shd w:val="clear" w:color="auto" w:fill="auto"/>
          </w:tcPr>
          <w:p w:rsidR="006F6202" w:rsidRPr="000E200D" w:rsidRDefault="006F6202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8" w:type="pct"/>
            <w:gridSpan w:val="2"/>
            <w:shd w:val="clear" w:color="auto" w:fill="auto"/>
          </w:tcPr>
          <w:p w:rsidR="00C46760" w:rsidRPr="000E200D" w:rsidRDefault="00C46760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auto"/>
          </w:tcPr>
          <w:p w:rsidR="006F6202" w:rsidRPr="000E200D" w:rsidRDefault="006F6202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</w:tr>
      <w:tr w:rsidR="006F6202" w:rsidRPr="007B532A" w:rsidTr="0038657A">
        <w:trPr>
          <w:trHeight w:hRule="exact" w:val="233"/>
        </w:trPr>
        <w:tc>
          <w:tcPr>
            <w:tcW w:w="857" w:type="pct"/>
            <w:shd w:val="clear" w:color="auto" w:fill="95C7F5"/>
          </w:tcPr>
          <w:p w:rsidR="006F6202" w:rsidRPr="000E200D" w:rsidRDefault="007B532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15.00</w:t>
            </w:r>
            <w:r w:rsidR="006F6202"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</w:t>
            </w:r>
            <w:r w:rsidR="006F6202" w:rsidRPr="000E200D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="006F6202"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1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15.30</w:t>
            </w:r>
          </w:p>
        </w:tc>
        <w:tc>
          <w:tcPr>
            <w:tcW w:w="2118" w:type="pct"/>
            <w:gridSpan w:val="2"/>
            <w:shd w:val="clear" w:color="auto" w:fill="95C7F5"/>
          </w:tcPr>
          <w:p w:rsidR="006F6202" w:rsidRPr="000E200D" w:rsidRDefault="006F6202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0E200D"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>Thee/koffiepauze</w:t>
            </w:r>
          </w:p>
        </w:tc>
        <w:tc>
          <w:tcPr>
            <w:tcW w:w="2025" w:type="pct"/>
            <w:gridSpan w:val="2"/>
            <w:shd w:val="clear" w:color="auto" w:fill="95C7F5"/>
          </w:tcPr>
          <w:p w:rsidR="006F6202" w:rsidRPr="000E200D" w:rsidRDefault="006F6202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6F6202" w:rsidRPr="007B532A" w:rsidTr="0038657A">
        <w:trPr>
          <w:trHeight w:val="195"/>
        </w:trPr>
        <w:tc>
          <w:tcPr>
            <w:tcW w:w="857" w:type="pct"/>
            <w:shd w:val="clear" w:color="auto" w:fill="auto"/>
          </w:tcPr>
          <w:p w:rsidR="006F6202" w:rsidRPr="000E200D" w:rsidRDefault="006F6202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118" w:type="pct"/>
            <w:gridSpan w:val="2"/>
            <w:shd w:val="clear" w:color="auto" w:fill="auto"/>
          </w:tcPr>
          <w:p w:rsidR="006F6202" w:rsidRPr="000E200D" w:rsidRDefault="006F6202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auto"/>
          </w:tcPr>
          <w:p w:rsidR="006F6202" w:rsidRPr="000E200D" w:rsidRDefault="006F6202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6F6202" w:rsidRPr="007B532A" w:rsidTr="0038657A">
        <w:trPr>
          <w:trHeight w:hRule="exact" w:val="233"/>
        </w:trPr>
        <w:tc>
          <w:tcPr>
            <w:tcW w:w="857" w:type="pct"/>
            <w:shd w:val="clear" w:color="auto" w:fill="A7E8FF"/>
          </w:tcPr>
          <w:p w:rsidR="006F6202" w:rsidRPr="000E200D" w:rsidRDefault="006F6202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4</w:t>
            </w: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vertAlign w:val="superscript"/>
                <w:lang w:val="nl-NL"/>
              </w:rPr>
              <w:t>e</w:t>
            </w: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BLOK</w:t>
            </w:r>
          </w:p>
        </w:tc>
        <w:tc>
          <w:tcPr>
            <w:tcW w:w="2118" w:type="pct"/>
            <w:gridSpan w:val="2"/>
            <w:shd w:val="clear" w:color="auto" w:fill="A7E8FF"/>
          </w:tcPr>
          <w:p w:rsidR="006F6202" w:rsidRPr="000E200D" w:rsidRDefault="006F6202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A7E8FF"/>
          </w:tcPr>
          <w:p w:rsidR="006F6202" w:rsidRPr="000E200D" w:rsidRDefault="006F6202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6F6202" w:rsidRPr="00C3334B" w:rsidTr="006A65ED">
        <w:trPr>
          <w:trHeight w:val="709"/>
        </w:trPr>
        <w:tc>
          <w:tcPr>
            <w:tcW w:w="857" w:type="pct"/>
            <w:shd w:val="clear" w:color="auto" w:fill="auto"/>
          </w:tcPr>
          <w:p w:rsidR="003B6086" w:rsidRDefault="007B532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lastRenderedPageBreak/>
              <w:t>15.30</w:t>
            </w:r>
            <w:r w:rsidR="006F6202" w:rsidRPr="000E200D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 xml:space="preserve"> –</w:t>
            </w:r>
            <w:r w:rsidR="006F6202"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16.15</w:t>
            </w:r>
          </w:p>
          <w:p w:rsidR="003B6086" w:rsidRPr="000E200D" w:rsidRDefault="003B6086" w:rsidP="007B532A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8" w:type="pct"/>
            <w:gridSpan w:val="2"/>
            <w:shd w:val="clear" w:color="auto" w:fill="D9F5FF"/>
          </w:tcPr>
          <w:p w:rsidR="003B6086" w:rsidRDefault="00C46760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“Live LECK Advies”</w:t>
            </w:r>
          </w:p>
          <w:p w:rsidR="003B6086" w:rsidRDefault="003B6086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6A65ED" w:rsidRPr="009D489A" w:rsidRDefault="006A65ED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D9F5FF"/>
          </w:tcPr>
          <w:p w:rsidR="003B6086" w:rsidRPr="009D489A" w:rsidRDefault="006A65ED" w:rsidP="00693C12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6A65ED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LECK kinderarts(en), LECK forensisch</w:t>
            </w:r>
            <w:r w:rsidR="001E70C1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arts</w:t>
            </w: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(en), LECK radioloog etc.</w:t>
            </w:r>
          </w:p>
        </w:tc>
      </w:tr>
      <w:tr w:rsidR="007C4DE6" w:rsidRPr="00C3334B" w:rsidTr="0038657A">
        <w:trPr>
          <w:trHeight w:val="375"/>
        </w:trPr>
        <w:tc>
          <w:tcPr>
            <w:tcW w:w="857" w:type="pct"/>
            <w:shd w:val="clear" w:color="auto" w:fill="auto"/>
          </w:tcPr>
          <w:p w:rsidR="007C4DE6" w:rsidRPr="000E200D" w:rsidRDefault="007C4DE6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8" w:type="pct"/>
            <w:gridSpan w:val="2"/>
            <w:shd w:val="clear" w:color="auto" w:fill="auto"/>
          </w:tcPr>
          <w:p w:rsidR="007C4DE6" w:rsidRPr="000E200D" w:rsidRDefault="007C4DE6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auto"/>
          </w:tcPr>
          <w:p w:rsidR="007C4DE6" w:rsidRPr="000E200D" w:rsidRDefault="007C4DE6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7C4DE6" w:rsidRPr="008F23AF" w:rsidTr="0038657A">
        <w:trPr>
          <w:trHeight w:val="334"/>
        </w:trPr>
        <w:tc>
          <w:tcPr>
            <w:tcW w:w="857" w:type="pct"/>
            <w:shd w:val="clear" w:color="auto" w:fill="A7E8FF"/>
            <w:vAlign w:val="center"/>
          </w:tcPr>
          <w:p w:rsidR="007C4DE6" w:rsidRPr="008F23AF" w:rsidRDefault="007C4DE6" w:rsidP="007633F6">
            <w:pPr>
              <w:rPr>
                <w:rFonts w:ascii="Lucida Sans" w:hAnsi="Lucida Sans"/>
                <w:i/>
                <w:color w:val="262626" w:themeColor="text1" w:themeTint="D9"/>
                <w:spacing w:val="-1"/>
                <w:sz w:val="20"/>
                <w:szCs w:val="20"/>
              </w:rPr>
            </w:pPr>
            <w:proofErr w:type="spellStart"/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Afsluiti</w:t>
            </w:r>
            <w:proofErr w:type="spellEnd"/>
            <w:r w:rsidR="00AC1873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</w:rPr>
              <w:t>ng</w:t>
            </w:r>
          </w:p>
        </w:tc>
        <w:tc>
          <w:tcPr>
            <w:tcW w:w="4143" w:type="pct"/>
            <w:gridSpan w:val="4"/>
            <w:shd w:val="clear" w:color="auto" w:fill="A7E8FF"/>
            <w:vAlign w:val="center"/>
          </w:tcPr>
          <w:p w:rsidR="007C4DE6" w:rsidRPr="008F23AF" w:rsidRDefault="007C4DE6" w:rsidP="007633F6">
            <w:pPr>
              <w:rPr>
                <w:rFonts w:ascii="Lucida Sans" w:hAnsi="Lucida Sans"/>
                <w:i/>
                <w:color w:val="262626" w:themeColor="text1" w:themeTint="D9"/>
                <w:spacing w:val="-1"/>
                <w:sz w:val="20"/>
                <w:szCs w:val="20"/>
              </w:rPr>
            </w:pPr>
          </w:p>
        </w:tc>
      </w:tr>
      <w:tr w:rsidR="007C4DE6" w:rsidRPr="00C3334B" w:rsidTr="0038657A">
        <w:trPr>
          <w:trHeight w:val="375"/>
        </w:trPr>
        <w:tc>
          <w:tcPr>
            <w:tcW w:w="857" w:type="pct"/>
          </w:tcPr>
          <w:p w:rsidR="007C4DE6" w:rsidRPr="000E200D" w:rsidRDefault="000E200D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16.</w:t>
            </w:r>
            <w:r w:rsidR="007B532A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15</w:t>
            </w:r>
            <w:r w:rsidR="007C4DE6" w:rsidRPr="000E200D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 xml:space="preserve"> –</w:t>
            </w:r>
            <w:r w:rsidR="007C4DE6"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16.30</w:t>
            </w:r>
          </w:p>
        </w:tc>
        <w:tc>
          <w:tcPr>
            <w:tcW w:w="2118" w:type="pct"/>
            <w:gridSpan w:val="2"/>
            <w:shd w:val="clear" w:color="auto" w:fill="D9F5FF"/>
          </w:tcPr>
          <w:p w:rsidR="007C4DE6" w:rsidRPr="000E200D" w:rsidRDefault="007C4DE6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0E200D"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Afsluiting </w:t>
            </w:r>
            <w:r w:rsidRPr="000E200D"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  <w:t>van</w:t>
            </w:r>
            <w:r w:rsidRPr="000E200D"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de</w:t>
            </w:r>
            <w:r w:rsidRPr="000E200D"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  <w:t xml:space="preserve"> </w:t>
            </w:r>
            <w:r w:rsidRPr="000E200D"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>dag</w:t>
            </w:r>
          </w:p>
        </w:tc>
        <w:tc>
          <w:tcPr>
            <w:tcW w:w="2025" w:type="pct"/>
            <w:gridSpan w:val="2"/>
            <w:shd w:val="clear" w:color="auto" w:fill="D9F5FF"/>
          </w:tcPr>
          <w:p w:rsidR="007C4DE6" w:rsidRPr="009D489A" w:rsidRDefault="006A65ED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bookmarkStart w:id="0" w:name="_GoBack"/>
            <w:r w:rsidRPr="006A65ED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Dagvoorzitter G. van Lierop (Geerteke)</w:t>
            </w:r>
            <w:bookmarkEnd w:id="0"/>
          </w:p>
        </w:tc>
      </w:tr>
      <w:tr w:rsidR="007C4DE6" w:rsidRPr="00C3334B" w:rsidTr="0038657A">
        <w:trPr>
          <w:trHeight w:val="247"/>
        </w:trPr>
        <w:tc>
          <w:tcPr>
            <w:tcW w:w="857" w:type="pct"/>
            <w:shd w:val="clear" w:color="auto" w:fill="auto"/>
          </w:tcPr>
          <w:p w:rsidR="007C4DE6" w:rsidRPr="009D489A" w:rsidRDefault="007C4DE6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8" w:type="pct"/>
            <w:gridSpan w:val="2"/>
            <w:shd w:val="clear" w:color="auto" w:fill="auto"/>
          </w:tcPr>
          <w:p w:rsidR="007C4DE6" w:rsidRPr="009D489A" w:rsidRDefault="007C4DE6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shd w:val="clear" w:color="auto" w:fill="auto"/>
          </w:tcPr>
          <w:p w:rsidR="007C4DE6" w:rsidRPr="009D489A" w:rsidRDefault="007C4DE6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7C4DE6" w:rsidRPr="00CA3B45" w:rsidTr="0038657A">
        <w:trPr>
          <w:trHeight w:hRule="exact" w:val="289"/>
        </w:trPr>
        <w:tc>
          <w:tcPr>
            <w:tcW w:w="857" w:type="pct"/>
            <w:shd w:val="clear" w:color="auto" w:fill="95C7F5"/>
          </w:tcPr>
          <w:p w:rsidR="007C4DE6" w:rsidRPr="000E200D" w:rsidRDefault="000E200D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16.30</w:t>
            </w:r>
            <w:r w:rsidR="007C4DE6"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</w:t>
            </w:r>
            <w:r w:rsidR="007C4DE6" w:rsidRPr="000E200D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="007C4DE6"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1"/>
                <w:sz w:val="20"/>
                <w:szCs w:val="20"/>
                <w:lang w:val="nl-NL"/>
              </w:rPr>
              <w:t xml:space="preserve"> </w:t>
            </w:r>
            <w:r w:rsidR="007C4DE6"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17.30</w:t>
            </w:r>
          </w:p>
        </w:tc>
        <w:tc>
          <w:tcPr>
            <w:tcW w:w="2118" w:type="pct"/>
            <w:gridSpan w:val="2"/>
            <w:shd w:val="clear" w:color="auto" w:fill="95C7F5"/>
          </w:tcPr>
          <w:p w:rsidR="007C4DE6" w:rsidRPr="000E200D" w:rsidRDefault="007C4DE6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0E200D"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  <w:t>Borrel</w:t>
            </w:r>
          </w:p>
        </w:tc>
        <w:tc>
          <w:tcPr>
            <w:tcW w:w="2025" w:type="pct"/>
            <w:gridSpan w:val="2"/>
            <w:shd w:val="clear" w:color="auto" w:fill="95C7F5"/>
          </w:tcPr>
          <w:p w:rsidR="007C4DE6" w:rsidRPr="000E200D" w:rsidRDefault="007C4DE6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7C4DE6" w:rsidRPr="00CA3B45" w:rsidTr="0038657A">
        <w:trPr>
          <w:trHeight w:hRule="exact" w:val="449"/>
        </w:trPr>
        <w:tc>
          <w:tcPr>
            <w:tcW w:w="857" w:type="pct"/>
            <w:tcBorders>
              <w:bottom w:val="single" w:sz="8" w:space="0" w:color="97E4FF"/>
            </w:tcBorders>
            <w:shd w:val="clear" w:color="auto" w:fill="auto"/>
          </w:tcPr>
          <w:p w:rsidR="007C4DE6" w:rsidRPr="000E200D" w:rsidRDefault="007C4DE6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118" w:type="pct"/>
            <w:gridSpan w:val="2"/>
            <w:tcBorders>
              <w:bottom w:val="single" w:sz="8" w:space="0" w:color="97E4FF"/>
            </w:tcBorders>
            <w:shd w:val="clear" w:color="auto" w:fill="auto"/>
          </w:tcPr>
          <w:p w:rsidR="007C4DE6" w:rsidRPr="000E200D" w:rsidRDefault="007C4DE6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025" w:type="pct"/>
            <w:gridSpan w:val="2"/>
            <w:tcBorders>
              <w:bottom w:val="single" w:sz="8" w:space="0" w:color="97E4FF"/>
            </w:tcBorders>
            <w:shd w:val="clear" w:color="auto" w:fill="auto"/>
          </w:tcPr>
          <w:p w:rsidR="007C4DE6" w:rsidRPr="000E200D" w:rsidRDefault="007C4DE6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</w:tbl>
    <w:p w:rsidR="009451C2" w:rsidRPr="000E200D" w:rsidRDefault="008070D0" w:rsidP="008070D0">
      <w:pPr>
        <w:rPr>
          <w:lang w:val="nl-NL"/>
        </w:rPr>
      </w:pPr>
      <w:r w:rsidRPr="008070D0">
        <w:rPr>
          <w:rFonts w:ascii="Lucida Sans" w:hAnsi="Lucida Sans"/>
          <w:b/>
          <w:noProof/>
          <w:color w:val="262626" w:themeColor="text1" w:themeTint="D9"/>
          <w:sz w:val="44"/>
          <w:szCs w:val="44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491A7" wp14:editId="6D949E5E">
                <wp:simplePos x="0" y="0"/>
                <wp:positionH relativeFrom="column">
                  <wp:posOffset>2415209</wp:posOffset>
                </wp:positionH>
                <wp:positionV relativeFrom="paragraph">
                  <wp:posOffset>47625</wp:posOffset>
                </wp:positionV>
                <wp:extent cx="3199765" cy="487017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4870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D0" w:rsidRPr="00C246DC" w:rsidRDefault="008070D0" w:rsidP="008070D0">
                            <w:pPr>
                              <w:pStyle w:val="Geenafstand"/>
                              <w:jc w:val="center"/>
                              <w:rPr>
                                <w:rFonts w:ascii="Lucida Sans" w:eastAsia="Segoe UI" w:hAnsi="Lucida Sans" w:cs="Segoe U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46DC">
                              <w:rPr>
                                <w:rFonts w:ascii="Lucida Sans" w:eastAsia="Segoe UI" w:hAnsi="Lucida Sans" w:cs="Segoe UI"/>
                                <w:color w:val="7F7F7F" w:themeColor="text1" w:themeTint="80"/>
                                <w:sz w:val="20"/>
                                <w:szCs w:val="20"/>
                              </w:rPr>
                              <w:t>Locatie</w:t>
                            </w:r>
                            <w:proofErr w:type="spellEnd"/>
                            <w:r w:rsidRPr="00C246DC">
                              <w:rPr>
                                <w:rFonts w:ascii="Lucida Sans" w:eastAsia="Segoe UI" w:hAnsi="Lucida Sans" w:cs="Segoe U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C246DC">
                              <w:rPr>
                                <w:rFonts w:ascii="Lucida Sans" w:eastAsia="Segoe UI" w:hAnsi="Lucida Sans" w:cs="Segoe UI"/>
                                <w:color w:val="7F7F7F" w:themeColor="text1" w:themeTint="80"/>
                                <w:sz w:val="20"/>
                                <w:szCs w:val="20"/>
                              </w:rPr>
                              <w:t>Cinemec</w:t>
                            </w:r>
                            <w:proofErr w:type="spellEnd"/>
                          </w:p>
                          <w:p w:rsidR="008070D0" w:rsidRPr="0010630E" w:rsidRDefault="0010630E" w:rsidP="0010630E">
                            <w:pPr>
                              <w:pStyle w:val="Geenafstand"/>
                              <w:jc w:val="center"/>
                              <w:rPr>
                                <w:rFonts w:ascii="Lucida Sans" w:eastAsia="Segoe UI" w:hAnsi="Lucida Sans" w:cs="Segoe UI"/>
                                <w:color w:val="7F7F7F" w:themeColor="text1" w:themeTint="80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10630E">
                              <w:rPr>
                                <w:rFonts w:ascii="Lucida Sans" w:eastAsia="Segoe UI" w:hAnsi="Lucida Sans" w:cs="Segoe UI"/>
                                <w:color w:val="7F7F7F" w:themeColor="text1" w:themeTint="80"/>
                                <w:sz w:val="20"/>
                                <w:szCs w:val="20"/>
                              </w:rPr>
                              <w:t>Berlijnplein</w:t>
                            </w:r>
                            <w:proofErr w:type="spellEnd"/>
                            <w:r w:rsidRPr="0010630E">
                              <w:rPr>
                                <w:rFonts w:ascii="Lucida Sans" w:eastAsia="Segoe UI" w:hAnsi="Lucida Sans" w:cs="Segoe U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100, 3541 CM Utrecht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0.15pt;margin-top:3.75pt;width:251.9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" filled="f" stroked="f">
                <v:textbox>
                  <w:txbxContent>
                    <w:p w:rsidR="008070D0" w:rsidRPr="00C246DC" w:rsidRDefault="008070D0" w:rsidP="008070D0">
                      <w:pPr>
                        <w:pStyle w:val="Geenafstand"/>
                        <w:jc w:val="center"/>
                        <w:rPr>
                          <w:rFonts w:ascii="Lucida Sans" w:eastAsia="Segoe UI" w:hAnsi="Lucida Sans" w:cs="Segoe U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246DC">
                        <w:rPr>
                          <w:rFonts w:ascii="Lucida Sans" w:eastAsia="Segoe UI" w:hAnsi="Lucida Sans" w:cs="Segoe UI"/>
                          <w:color w:val="7F7F7F" w:themeColor="text1" w:themeTint="80"/>
                          <w:sz w:val="20"/>
                          <w:szCs w:val="20"/>
                        </w:rPr>
                        <w:t xml:space="preserve">Locatie: </w:t>
                      </w:r>
                      <w:proofErr w:type="spellStart"/>
                      <w:r w:rsidRPr="00C246DC">
                        <w:rPr>
                          <w:rFonts w:ascii="Lucida Sans" w:eastAsia="Segoe UI" w:hAnsi="Lucida Sans" w:cs="Segoe UI"/>
                          <w:color w:val="7F7F7F" w:themeColor="text1" w:themeTint="80"/>
                          <w:sz w:val="20"/>
                          <w:szCs w:val="20"/>
                        </w:rPr>
                        <w:t>Cinemec</w:t>
                      </w:r>
                      <w:proofErr w:type="spellEnd"/>
                    </w:p>
                    <w:p w:rsidR="008070D0" w:rsidRPr="0010630E" w:rsidRDefault="0010630E" w:rsidP="0010630E">
                      <w:pPr>
                        <w:pStyle w:val="Geenafstand"/>
                        <w:jc w:val="center"/>
                        <w:rPr>
                          <w:rFonts w:ascii="Lucida Sans" w:eastAsia="Segoe UI" w:hAnsi="Lucida Sans" w:cs="Segoe UI"/>
                          <w:color w:val="7F7F7F" w:themeColor="text1" w:themeTint="80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 w:rsidRPr="0010630E">
                        <w:rPr>
                          <w:rFonts w:ascii="Lucida Sans" w:eastAsia="Segoe UI" w:hAnsi="Lucida Sans" w:cs="Segoe UI"/>
                          <w:color w:val="7F7F7F" w:themeColor="text1" w:themeTint="80"/>
                          <w:sz w:val="20"/>
                          <w:szCs w:val="20"/>
                        </w:rPr>
                        <w:t>Berlijnplein</w:t>
                      </w:r>
                      <w:proofErr w:type="spellEnd"/>
                      <w:r w:rsidRPr="0010630E">
                        <w:rPr>
                          <w:rFonts w:ascii="Lucida Sans" w:eastAsia="Segoe UI" w:hAnsi="Lucida Sans" w:cs="Segoe UI"/>
                          <w:color w:val="7F7F7F" w:themeColor="text1" w:themeTint="80"/>
                          <w:sz w:val="20"/>
                          <w:szCs w:val="20"/>
                        </w:rPr>
                        <w:t xml:space="preserve"> 100, 3541 CM Utrecht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51C2" w:rsidRPr="000E200D" w:rsidSect="00F65C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A8"/>
    <w:rsid w:val="000678D2"/>
    <w:rsid w:val="000713CC"/>
    <w:rsid w:val="000D07C1"/>
    <w:rsid w:val="000D4022"/>
    <w:rsid w:val="000E200D"/>
    <w:rsid w:val="000F43E3"/>
    <w:rsid w:val="0010630E"/>
    <w:rsid w:val="00115D53"/>
    <w:rsid w:val="00121B96"/>
    <w:rsid w:val="001514B6"/>
    <w:rsid w:val="001535DF"/>
    <w:rsid w:val="00166879"/>
    <w:rsid w:val="001C41DA"/>
    <w:rsid w:val="001E70C1"/>
    <w:rsid w:val="00216F57"/>
    <w:rsid w:val="00264F6C"/>
    <w:rsid w:val="002A7196"/>
    <w:rsid w:val="00366FE4"/>
    <w:rsid w:val="0036702A"/>
    <w:rsid w:val="00377B49"/>
    <w:rsid w:val="0038657A"/>
    <w:rsid w:val="003911FB"/>
    <w:rsid w:val="003B6086"/>
    <w:rsid w:val="003C655B"/>
    <w:rsid w:val="00462DBA"/>
    <w:rsid w:val="00490881"/>
    <w:rsid w:val="004C6103"/>
    <w:rsid w:val="004F2E7E"/>
    <w:rsid w:val="00534B6C"/>
    <w:rsid w:val="00555D93"/>
    <w:rsid w:val="00582044"/>
    <w:rsid w:val="005A2578"/>
    <w:rsid w:val="005D0888"/>
    <w:rsid w:val="005E6A77"/>
    <w:rsid w:val="005F2EED"/>
    <w:rsid w:val="005F51A7"/>
    <w:rsid w:val="00636231"/>
    <w:rsid w:val="00693C12"/>
    <w:rsid w:val="006A65ED"/>
    <w:rsid w:val="006B48BA"/>
    <w:rsid w:val="006C41A3"/>
    <w:rsid w:val="006C6462"/>
    <w:rsid w:val="006F6202"/>
    <w:rsid w:val="007215E2"/>
    <w:rsid w:val="0073535E"/>
    <w:rsid w:val="00760110"/>
    <w:rsid w:val="00781614"/>
    <w:rsid w:val="007B532A"/>
    <w:rsid w:val="007C00B9"/>
    <w:rsid w:val="007C4DE6"/>
    <w:rsid w:val="008070D0"/>
    <w:rsid w:val="008357B1"/>
    <w:rsid w:val="008A2DB5"/>
    <w:rsid w:val="008D56AE"/>
    <w:rsid w:val="008E4A36"/>
    <w:rsid w:val="008F13D0"/>
    <w:rsid w:val="0093195B"/>
    <w:rsid w:val="009451C2"/>
    <w:rsid w:val="00991D08"/>
    <w:rsid w:val="009A2E81"/>
    <w:rsid w:val="009D489A"/>
    <w:rsid w:val="009E14D9"/>
    <w:rsid w:val="00A07732"/>
    <w:rsid w:val="00A1510E"/>
    <w:rsid w:val="00A637B3"/>
    <w:rsid w:val="00A70DAA"/>
    <w:rsid w:val="00AA1E62"/>
    <w:rsid w:val="00AC1873"/>
    <w:rsid w:val="00AC305E"/>
    <w:rsid w:val="00B147CD"/>
    <w:rsid w:val="00B27069"/>
    <w:rsid w:val="00B54DDF"/>
    <w:rsid w:val="00B658E2"/>
    <w:rsid w:val="00B74774"/>
    <w:rsid w:val="00BF4E00"/>
    <w:rsid w:val="00C000ED"/>
    <w:rsid w:val="00C246DC"/>
    <w:rsid w:val="00C24D13"/>
    <w:rsid w:val="00C3334B"/>
    <w:rsid w:val="00C36244"/>
    <w:rsid w:val="00C46760"/>
    <w:rsid w:val="00C55D2A"/>
    <w:rsid w:val="00C610A8"/>
    <w:rsid w:val="00C71B2B"/>
    <w:rsid w:val="00C932B3"/>
    <w:rsid w:val="00CA3B45"/>
    <w:rsid w:val="00CB712B"/>
    <w:rsid w:val="00CC47AA"/>
    <w:rsid w:val="00CE7A16"/>
    <w:rsid w:val="00CF5B62"/>
    <w:rsid w:val="00D66028"/>
    <w:rsid w:val="00D77588"/>
    <w:rsid w:val="00D80F78"/>
    <w:rsid w:val="00D82D3A"/>
    <w:rsid w:val="00E26814"/>
    <w:rsid w:val="00E31AA8"/>
    <w:rsid w:val="00E66F64"/>
    <w:rsid w:val="00EB0841"/>
    <w:rsid w:val="00EB6170"/>
    <w:rsid w:val="00EC71A0"/>
    <w:rsid w:val="00F02F08"/>
    <w:rsid w:val="00F15E3B"/>
    <w:rsid w:val="00F24F00"/>
    <w:rsid w:val="00F65CB5"/>
    <w:rsid w:val="00F851F8"/>
    <w:rsid w:val="00FA477B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E31AA8"/>
    <w:pPr>
      <w:widowControl w:val="0"/>
      <w:spacing w:after="0" w:line="240" w:lineRule="auto"/>
    </w:pPr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31AA8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E31AA8"/>
  </w:style>
  <w:style w:type="paragraph" w:styleId="Geenafstand">
    <w:name w:val="No Spacing"/>
    <w:uiPriority w:val="1"/>
    <w:qFormat/>
    <w:rsid w:val="00E31AA8"/>
    <w:pPr>
      <w:widowControl w:val="0"/>
      <w:spacing w:after="0" w:line="240" w:lineRule="auto"/>
    </w:pPr>
    <w:rPr>
      <w:rFonts w:asciiTheme="minorHAnsi" w:hAnsiTheme="minorHAnsi"/>
    </w:rPr>
  </w:style>
  <w:style w:type="table" w:styleId="Tabelraster">
    <w:name w:val="Table Grid"/>
    <w:basedOn w:val="Standaardtabel"/>
    <w:uiPriority w:val="59"/>
    <w:rsid w:val="0015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-accent5">
    <w:name w:val="Medium List 2 Accent 5"/>
    <w:basedOn w:val="Standaardtabel"/>
    <w:uiPriority w:val="66"/>
    <w:rsid w:val="001514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ijl1">
    <w:name w:val="Stijl1"/>
    <w:basedOn w:val="Standaardtabel"/>
    <w:uiPriority w:val="99"/>
    <w:rsid w:val="001514B6"/>
    <w:pPr>
      <w:spacing w:after="0" w:line="240" w:lineRule="auto"/>
    </w:pPr>
    <w:tblPr>
      <w:tblStyleRowBandSize w:val="1"/>
    </w:tbl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C0ECF6"/>
      </w:tcPr>
    </w:tblStylePr>
    <w:tblStylePr w:type="band2Horz">
      <w:tblPr/>
      <w:tcPr>
        <w:shd w:val="clear" w:color="auto" w:fill="F1FBFD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070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E31AA8"/>
    <w:pPr>
      <w:widowControl w:val="0"/>
      <w:spacing w:after="0" w:line="240" w:lineRule="auto"/>
    </w:pPr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31AA8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E31AA8"/>
  </w:style>
  <w:style w:type="paragraph" w:styleId="Geenafstand">
    <w:name w:val="No Spacing"/>
    <w:uiPriority w:val="1"/>
    <w:qFormat/>
    <w:rsid w:val="00E31AA8"/>
    <w:pPr>
      <w:widowControl w:val="0"/>
      <w:spacing w:after="0" w:line="240" w:lineRule="auto"/>
    </w:pPr>
    <w:rPr>
      <w:rFonts w:asciiTheme="minorHAnsi" w:hAnsiTheme="minorHAnsi"/>
    </w:rPr>
  </w:style>
  <w:style w:type="table" w:styleId="Tabelraster">
    <w:name w:val="Table Grid"/>
    <w:basedOn w:val="Standaardtabel"/>
    <w:uiPriority w:val="59"/>
    <w:rsid w:val="0015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-accent5">
    <w:name w:val="Medium List 2 Accent 5"/>
    <w:basedOn w:val="Standaardtabel"/>
    <w:uiPriority w:val="66"/>
    <w:rsid w:val="001514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ijl1">
    <w:name w:val="Stijl1"/>
    <w:basedOn w:val="Standaardtabel"/>
    <w:uiPriority w:val="99"/>
    <w:rsid w:val="001514B6"/>
    <w:pPr>
      <w:spacing w:after="0" w:line="240" w:lineRule="auto"/>
    </w:pPr>
    <w:tblPr>
      <w:tblStyleRowBandSize w:val="1"/>
    </w:tbl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C0ECF6"/>
      </w:tcPr>
    </w:tblStylePr>
    <w:tblStylePr w:type="band2Horz">
      <w:tblPr/>
      <w:tcPr>
        <w:shd w:val="clear" w:color="auto" w:fill="F1FBFD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070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6FA18724</Template>
  <TotalTime>57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Hendriks-12, J.K.</dc:creator>
  <cp:lastModifiedBy>Kamberg-2, F.</cp:lastModifiedBy>
  <cp:revision>9</cp:revision>
  <cp:lastPrinted>2017-11-22T10:51:00Z</cp:lastPrinted>
  <dcterms:created xsi:type="dcterms:W3CDTF">2017-11-22T09:24:00Z</dcterms:created>
  <dcterms:modified xsi:type="dcterms:W3CDTF">2017-11-22T11:05:00Z</dcterms:modified>
</cp:coreProperties>
</file>